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EBC40" w14:textId="77777777" w:rsidR="00011542" w:rsidRPr="00D22AFD" w:rsidRDefault="00D22AFD" w:rsidP="00D22AFD">
      <w:pPr>
        <w:jc w:val="center"/>
        <w:rPr>
          <w:b/>
          <w:bCs/>
          <w:lang w:val="en-CA"/>
        </w:rPr>
      </w:pPr>
      <w:r>
        <w:rPr>
          <w:b/>
          <w:bCs/>
          <w:lang w:val="en-CA"/>
        </w:rPr>
        <w:t xml:space="preserve">SCH4U - </w:t>
      </w:r>
      <w:r w:rsidRPr="00D22AFD">
        <w:rPr>
          <w:b/>
          <w:bCs/>
          <w:lang w:val="en-CA"/>
        </w:rPr>
        <w:t>Bond Polarity Simulator</w:t>
      </w:r>
    </w:p>
    <w:p w14:paraId="1E28A6FD" w14:textId="77777777" w:rsidR="00D22AFD" w:rsidRDefault="00D22AFD" w:rsidP="00D22AFD">
      <w:pPr>
        <w:rPr>
          <w:lang w:val="en-CA"/>
        </w:rPr>
      </w:pPr>
    </w:p>
    <w:p w14:paraId="189AF32E" w14:textId="77777777" w:rsidR="00D22AFD" w:rsidRDefault="00D22AFD" w:rsidP="00D22AFD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Explain all the ways you can change the polarity of the two-atom molecule.</w:t>
      </w:r>
    </w:p>
    <w:p w14:paraId="0B6FF931" w14:textId="77777777" w:rsidR="00D22AFD" w:rsidRDefault="00D22AFD" w:rsidP="00D22AFD">
      <w:pPr>
        <w:rPr>
          <w:lang w:val="en-CA"/>
        </w:rPr>
      </w:pPr>
    </w:p>
    <w:p w14:paraId="61B7793B" w14:textId="77777777" w:rsidR="00D22AFD" w:rsidRDefault="00D22AFD" w:rsidP="00D22AFD">
      <w:pPr>
        <w:rPr>
          <w:lang w:val="en-CA"/>
        </w:rPr>
      </w:pPr>
    </w:p>
    <w:p w14:paraId="56B2C19F" w14:textId="77777777" w:rsidR="00D22AFD" w:rsidRDefault="00D22AFD" w:rsidP="00D22AFD">
      <w:pPr>
        <w:rPr>
          <w:lang w:val="en-CA"/>
        </w:rPr>
      </w:pPr>
    </w:p>
    <w:p w14:paraId="22BACDE6" w14:textId="77777777" w:rsidR="00D22AFD" w:rsidRDefault="00D22AFD" w:rsidP="00D22AFD">
      <w:pPr>
        <w:rPr>
          <w:lang w:val="en-CA"/>
        </w:rPr>
      </w:pPr>
    </w:p>
    <w:p w14:paraId="7379C1ED" w14:textId="77777777" w:rsidR="00D22AFD" w:rsidRDefault="00D22AFD" w:rsidP="00D22AFD">
      <w:pPr>
        <w:rPr>
          <w:lang w:val="en-CA"/>
        </w:rPr>
      </w:pPr>
    </w:p>
    <w:p w14:paraId="211184FB" w14:textId="77777777" w:rsidR="00D22AFD" w:rsidRDefault="00D22AFD" w:rsidP="00D22AFD">
      <w:pPr>
        <w:rPr>
          <w:lang w:val="en-CA"/>
        </w:rPr>
      </w:pPr>
      <w:bookmarkStart w:id="0" w:name="_GoBack"/>
      <w:bookmarkEnd w:id="0"/>
    </w:p>
    <w:p w14:paraId="3827499B" w14:textId="77777777" w:rsidR="00D22AFD" w:rsidRDefault="00D22AFD" w:rsidP="00D22AFD">
      <w:pPr>
        <w:rPr>
          <w:lang w:val="en-CA"/>
        </w:rPr>
      </w:pPr>
    </w:p>
    <w:p w14:paraId="563F9088" w14:textId="77777777" w:rsidR="00D22AFD" w:rsidRDefault="00D22AFD" w:rsidP="00D22AFD">
      <w:pPr>
        <w:rPr>
          <w:lang w:val="en-CA"/>
        </w:rPr>
      </w:pPr>
    </w:p>
    <w:p w14:paraId="5F988759" w14:textId="77777777" w:rsidR="00D22AFD" w:rsidRDefault="00D22AFD" w:rsidP="00D22AFD">
      <w:pPr>
        <w:rPr>
          <w:lang w:val="en-CA"/>
        </w:rPr>
      </w:pPr>
    </w:p>
    <w:p w14:paraId="798D4848" w14:textId="77777777" w:rsidR="00D22AFD" w:rsidRDefault="00D22AFD" w:rsidP="00D22AFD">
      <w:pPr>
        <w:rPr>
          <w:lang w:val="en-CA"/>
        </w:rPr>
      </w:pPr>
    </w:p>
    <w:p w14:paraId="3C1AE206" w14:textId="77777777" w:rsidR="00D22AFD" w:rsidRDefault="00D22AFD" w:rsidP="00D22AFD">
      <w:pPr>
        <w:rPr>
          <w:lang w:val="en-CA"/>
        </w:rPr>
      </w:pPr>
    </w:p>
    <w:p w14:paraId="6E5DE15C" w14:textId="77777777" w:rsidR="00D22AFD" w:rsidRDefault="00D22AFD" w:rsidP="00D22AFD">
      <w:pPr>
        <w:rPr>
          <w:lang w:val="en-CA"/>
        </w:rPr>
      </w:pPr>
    </w:p>
    <w:p w14:paraId="229B76D1" w14:textId="77777777" w:rsidR="00D22AFD" w:rsidRDefault="00D22AFD" w:rsidP="00D22AFD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Record your results in the table below:</w:t>
      </w:r>
    </w:p>
    <w:tbl>
      <w:tblPr>
        <w:tblStyle w:val="TableGrid"/>
        <w:tblW w:w="8730" w:type="dxa"/>
        <w:tblInd w:w="720" w:type="dxa"/>
        <w:tblLook w:val="04A0" w:firstRow="1" w:lastRow="0" w:firstColumn="1" w:lastColumn="0" w:noHBand="0" w:noVBand="1"/>
      </w:tblPr>
      <w:tblGrid>
        <w:gridCol w:w="1827"/>
        <w:gridCol w:w="3182"/>
        <w:gridCol w:w="3721"/>
      </w:tblGrid>
      <w:tr w:rsidR="00D22AFD" w14:paraId="21E61478" w14:textId="77777777" w:rsidTr="00D22AFD">
        <w:trPr>
          <w:trHeight w:val="823"/>
        </w:trPr>
        <w:tc>
          <w:tcPr>
            <w:tcW w:w="1827" w:type="dxa"/>
            <w:vAlign w:val="center"/>
          </w:tcPr>
          <w:p w14:paraId="4129F516" w14:textId="77777777" w:rsidR="00D22AFD" w:rsidRPr="00D22AFD" w:rsidRDefault="00D22AFD" w:rsidP="00D22AFD">
            <w:pPr>
              <w:pStyle w:val="ListParagraph"/>
              <w:ind w:left="0"/>
              <w:jc w:val="center"/>
              <w:rPr>
                <w:b/>
                <w:bCs/>
                <w:lang w:val="en-CA"/>
              </w:rPr>
            </w:pPr>
            <w:r w:rsidRPr="00D22AFD">
              <w:rPr>
                <w:b/>
                <w:bCs/>
                <w:lang w:val="en-CA"/>
              </w:rPr>
              <w:t>Representation</w:t>
            </w:r>
          </w:p>
        </w:tc>
        <w:tc>
          <w:tcPr>
            <w:tcW w:w="3182" w:type="dxa"/>
            <w:vAlign w:val="center"/>
          </w:tcPr>
          <w:p w14:paraId="01AC1993" w14:textId="77777777" w:rsidR="00D22AFD" w:rsidRPr="00D22AFD" w:rsidRDefault="00D22AFD" w:rsidP="00D22AFD">
            <w:pPr>
              <w:pStyle w:val="ListParagraph"/>
              <w:ind w:left="0"/>
              <w:jc w:val="center"/>
              <w:rPr>
                <w:b/>
                <w:bCs/>
                <w:lang w:val="en-CA"/>
              </w:rPr>
            </w:pPr>
            <w:r w:rsidRPr="00D22AFD">
              <w:rPr>
                <w:b/>
                <w:bCs/>
                <w:lang w:val="en-CA"/>
              </w:rPr>
              <w:t>How doe each change as the electronegativity changes?</w:t>
            </w:r>
          </w:p>
        </w:tc>
        <w:tc>
          <w:tcPr>
            <w:tcW w:w="3721" w:type="dxa"/>
            <w:vAlign w:val="center"/>
          </w:tcPr>
          <w:p w14:paraId="425DC1F1" w14:textId="77777777" w:rsidR="00D22AFD" w:rsidRPr="00D22AFD" w:rsidRDefault="00D22AFD" w:rsidP="00D22AFD">
            <w:pPr>
              <w:pStyle w:val="ListParagraph"/>
              <w:ind w:left="0"/>
              <w:jc w:val="center"/>
              <w:rPr>
                <w:b/>
                <w:bCs/>
                <w:lang w:val="en-CA"/>
              </w:rPr>
            </w:pPr>
            <w:r w:rsidRPr="00D22AFD">
              <w:rPr>
                <w:b/>
                <w:bCs/>
                <w:lang w:val="en-CA"/>
              </w:rPr>
              <w:t>How does each help you understand the polarity of molecules?</w:t>
            </w:r>
          </w:p>
        </w:tc>
      </w:tr>
      <w:tr w:rsidR="00D22AFD" w14:paraId="790435F4" w14:textId="77777777" w:rsidTr="00D22AFD">
        <w:trPr>
          <w:trHeight w:val="2353"/>
        </w:trPr>
        <w:tc>
          <w:tcPr>
            <w:tcW w:w="1827" w:type="dxa"/>
            <w:vAlign w:val="center"/>
          </w:tcPr>
          <w:p w14:paraId="12AC08E0" w14:textId="77777777" w:rsidR="00D22AFD" w:rsidRDefault="00D22AFD" w:rsidP="00D22AFD">
            <w:pPr>
              <w:pStyle w:val="ListParagraph"/>
              <w:ind w:left="0"/>
              <w:jc w:val="center"/>
              <w:rPr>
                <w:lang w:val="en-CA"/>
              </w:rPr>
            </w:pPr>
            <w:r>
              <w:rPr>
                <w:lang w:val="en-CA"/>
              </w:rPr>
              <w:t>Bond Dipole</w:t>
            </w:r>
          </w:p>
        </w:tc>
        <w:tc>
          <w:tcPr>
            <w:tcW w:w="3182" w:type="dxa"/>
          </w:tcPr>
          <w:p w14:paraId="6CDD4593" w14:textId="77777777" w:rsidR="00D22AFD" w:rsidRDefault="00D22AFD" w:rsidP="00D22AFD">
            <w:pPr>
              <w:pStyle w:val="ListParagraph"/>
              <w:ind w:left="0"/>
              <w:rPr>
                <w:lang w:val="en-CA"/>
              </w:rPr>
            </w:pPr>
          </w:p>
        </w:tc>
        <w:tc>
          <w:tcPr>
            <w:tcW w:w="3721" w:type="dxa"/>
          </w:tcPr>
          <w:p w14:paraId="7FC30E30" w14:textId="77777777" w:rsidR="00D22AFD" w:rsidRDefault="00D22AFD" w:rsidP="00D22AFD">
            <w:pPr>
              <w:pStyle w:val="ListParagraph"/>
              <w:ind w:left="0"/>
              <w:rPr>
                <w:lang w:val="en-CA"/>
              </w:rPr>
            </w:pPr>
          </w:p>
        </w:tc>
      </w:tr>
      <w:tr w:rsidR="00D22AFD" w14:paraId="2171F69A" w14:textId="77777777" w:rsidTr="00D22AFD">
        <w:trPr>
          <w:trHeight w:val="2430"/>
        </w:trPr>
        <w:tc>
          <w:tcPr>
            <w:tcW w:w="1827" w:type="dxa"/>
            <w:vAlign w:val="center"/>
          </w:tcPr>
          <w:p w14:paraId="3196CED9" w14:textId="77777777" w:rsidR="00D22AFD" w:rsidRDefault="00D22AFD" w:rsidP="00D22AFD">
            <w:pPr>
              <w:pStyle w:val="ListParagraph"/>
              <w:ind w:left="0"/>
              <w:jc w:val="center"/>
              <w:rPr>
                <w:lang w:val="en-CA"/>
              </w:rPr>
            </w:pPr>
            <w:r>
              <w:rPr>
                <w:lang w:val="en-CA"/>
              </w:rPr>
              <w:t>Partial Charges</w:t>
            </w:r>
          </w:p>
        </w:tc>
        <w:tc>
          <w:tcPr>
            <w:tcW w:w="3182" w:type="dxa"/>
          </w:tcPr>
          <w:p w14:paraId="018A2265" w14:textId="77777777" w:rsidR="00D22AFD" w:rsidRDefault="00D22AFD" w:rsidP="00D22AFD">
            <w:pPr>
              <w:pStyle w:val="ListParagraph"/>
              <w:ind w:left="0"/>
              <w:rPr>
                <w:lang w:val="en-CA"/>
              </w:rPr>
            </w:pPr>
          </w:p>
        </w:tc>
        <w:tc>
          <w:tcPr>
            <w:tcW w:w="3721" w:type="dxa"/>
          </w:tcPr>
          <w:p w14:paraId="2B561BB7" w14:textId="77777777" w:rsidR="00D22AFD" w:rsidRDefault="00D22AFD" w:rsidP="00D22AFD">
            <w:pPr>
              <w:pStyle w:val="ListParagraph"/>
              <w:ind w:left="0"/>
              <w:rPr>
                <w:lang w:val="en-CA"/>
              </w:rPr>
            </w:pPr>
          </w:p>
        </w:tc>
      </w:tr>
      <w:tr w:rsidR="00D22AFD" w14:paraId="74F4DE70" w14:textId="77777777" w:rsidTr="00D22AFD">
        <w:trPr>
          <w:trHeight w:val="2053"/>
        </w:trPr>
        <w:tc>
          <w:tcPr>
            <w:tcW w:w="1827" w:type="dxa"/>
            <w:vAlign w:val="center"/>
          </w:tcPr>
          <w:p w14:paraId="2C0E3CFD" w14:textId="77777777" w:rsidR="00D22AFD" w:rsidRDefault="00D22AFD" w:rsidP="00D22AFD">
            <w:pPr>
              <w:pStyle w:val="ListParagraph"/>
              <w:ind w:left="0"/>
              <w:jc w:val="center"/>
              <w:rPr>
                <w:lang w:val="en-CA"/>
              </w:rPr>
            </w:pPr>
            <w:r>
              <w:rPr>
                <w:lang w:val="en-CA"/>
              </w:rPr>
              <w:t>Electrostatic Potential</w:t>
            </w:r>
          </w:p>
        </w:tc>
        <w:tc>
          <w:tcPr>
            <w:tcW w:w="3182" w:type="dxa"/>
          </w:tcPr>
          <w:p w14:paraId="3946793C" w14:textId="77777777" w:rsidR="00D22AFD" w:rsidRDefault="00D22AFD" w:rsidP="00D22AFD">
            <w:pPr>
              <w:pStyle w:val="ListParagraph"/>
              <w:ind w:left="0"/>
              <w:rPr>
                <w:lang w:val="en-CA"/>
              </w:rPr>
            </w:pPr>
          </w:p>
        </w:tc>
        <w:tc>
          <w:tcPr>
            <w:tcW w:w="3721" w:type="dxa"/>
          </w:tcPr>
          <w:p w14:paraId="5FA5C148" w14:textId="77777777" w:rsidR="00D22AFD" w:rsidRDefault="00D22AFD" w:rsidP="00D22AFD">
            <w:pPr>
              <w:pStyle w:val="ListParagraph"/>
              <w:ind w:left="0"/>
              <w:rPr>
                <w:lang w:val="en-CA"/>
              </w:rPr>
            </w:pPr>
          </w:p>
        </w:tc>
      </w:tr>
    </w:tbl>
    <w:p w14:paraId="7106757B" w14:textId="77777777" w:rsidR="00D22AFD" w:rsidRPr="00D22AFD" w:rsidRDefault="00D22AFD" w:rsidP="00D22AFD">
      <w:pPr>
        <w:pStyle w:val="ListParagraph"/>
        <w:rPr>
          <w:lang w:val="en-CA"/>
        </w:rPr>
      </w:pPr>
    </w:p>
    <w:sectPr w:rsidR="00D22AFD" w:rsidRPr="00D22AFD" w:rsidSect="00C673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AA2562"/>
    <w:multiLevelType w:val="hybridMultilevel"/>
    <w:tmpl w:val="97727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FD"/>
    <w:rsid w:val="00011542"/>
    <w:rsid w:val="00B64AD7"/>
    <w:rsid w:val="00C67376"/>
    <w:rsid w:val="00D2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9FD1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AFD"/>
    <w:pPr>
      <w:ind w:left="720"/>
      <w:contextualSpacing/>
    </w:pPr>
  </w:style>
  <w:style w:type="table" w:styleId="TableGrid">
    <w:name w:val="Table Grid"/>
    <w:basedOn w:val="TableNormal"/>
    <w:uiPriority w:val="39"/>
    <w:rsid w:val="00D22A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301</Characters>
  <Application>Microsoft Macintosh Word</Application>
  <DocSecurity>0</DocSecurity>
  <Lines>2</Lines>
  <Paragraphs>1</Paragraphs>
  <ScaleCrop>false</ScaleCrop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2017-06-19T16:24:00Z</dcterms:created>
  <dcterms:modified xsi:type="dcterms:W3CDTF">2017-06-19T16:26:00Z</dcterms:modified>
</cp:coreProperties>
</file>